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Winchester Public Library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November 5,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Minutes were read and approved by Alice seconded by Merrylin 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Basement cleaning - Roger is going to contact Easton’s for a new bed to clean the basement.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Window washing – we are going to check with the city about getting windows cleaned. Merrylin will call and ask them.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Grants: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42424"/>
          <w:sz w:val="23"/>
          <w:szCs w:val="23"/>
          <w:highlight w:val="white"/>
          <w:rtl w:val="0"/>
        </w:rPr>
        <w:t xml:space="preserve">◦ UIS History Project – they want to digitize our older materials for free.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Arial Unicode MS" w:cs="Arial Unicode MS" w:eastAsia="Arial Unicode MS" w:hAnsi="Arial Unicode MS"/>
          <w:color w:val="242424"/>
          <w:sz w:val="23"/>
          <w:szCs w:val="23"/>
          <w:highlight w:val="white"/>
          <w:rtl w:val="0"/>
        </w:rPr>
        <w:t xml:space="preserve">◦ $5000 check togo towards a new book return, from Alfred Ryder memorial.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Bricks are in and being worked on. Should be ready to install soon.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Andie is going to talk to Denny Vortman about having some volunteers from the school come and help move some bound books to the Haskel Room. (Key Club or NHS)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Booksuggestions: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The Hundred-Year-Old Man Who Climbed Out the Window and Disappeared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By Jonas Jonasson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The Briar Club</w:t>
      </w:r>
    </w:p>
    <w:p w:rsidR="00000000" w:rsidDel="00000000" w:rsidP="00000000" w:rsidRDefault="00000000" w:rsidRPr="00000000" w14:paraId="00000019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By Kate Quinn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American Hero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By James Patterson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The Alice Network</w:t>
      </w:r>
    </w:p>
    <w:p w:rsidR="00000000" w:rsidDel="00000000" w:rsidP="00000000" w:rsidRDefault="00000000" w:rsidRPr="00000000" w14:paraId="0000001F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By Kate Quinn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The Rose Code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By Kate Quinn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color w:val="242424"/>
          <w:sz w:val="23"/>
          <w:szCs w:val="23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242424"/>
          <w:sz w:val="23"/>
          <w:szCs w:val="23"/>
          <w:highlight w:val="white"/>
          <w:rtl w:val="0"/>
        </w:rPr>
        <w:t xml:space="preserve">Meeting adjourned at 8:09 by Gina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